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20" w:rsidRPr="00515620" w:rsidRDefault="00515620" w:rsidP="00515620">
      <w:pPr>
        <w:jc w:val="both"/>
        <w:rPr>
          <w:b/>
          <w:sz w:val="28"/>
          <w:szCs w:val="28"/>
        </w:rPr>
      </w:pPr>
      <w:r w:rsidRPr="00515620">
        <w:rPr>
          <w:b/>
          <w:sz w:val="28"/>
          <w:szCs w:val="28"/>
        </w:rPr>
        <w:t>Если Силиконовая долина не идет к нам, то мы идем к ней!</w:t>
      </w:r>
    </w:p>
    <w:p w:rsidR="00515620" w:rsidRDefault="00515620" w:rsidP="00515620">
      <w:pPr>
        <w:jc w:val="both"/>
      </w:pPr>
      <w:r>
        <w:t>03.02.2012</w:t>
      </w:r>
    </w:p>
    <w:p w:rsidR="00515620" w:rsidRDefault="00515620" w:rsidP="00515620">
      <w:pPr>
        <w:jc w:val="both"/>
      </w:pPr>
      <w:r>
        <w:t>АЙНУР АЙДЕЛЬДИНОВ И ИВФ, ОБНАРУЖИВ, ЧТО У НАС ДОМА МАЛО ВЕНЧУРНЫХ ПРОЕКТОВ, ГДЕ ЕСТЬ БИЗНЕС-ПЛАНЫ И КОМАНДЫ, БУДЕТ ИСКАТЬ ПЕРСПЕКТИВНЫЕ ПРОЕКТЫ ПО ВСЕМУ МИРУ</w:t>
      </w:r>
    </w:p>
    <w:p w:rsidR="00515620" w:rsidRDefault="00515620" w:rsidP="00515620">
      <w:pPr>
        <w:jc w:val="both"/>
      </w:pPr>
      <w:r>
        <w:t xml:space="preserve">Взрывная новость пришла с форума «Россия-2012»: Татарстан и Российская венчурная компания на паритетной основе создают международный венчурный фонд объемом $40 млн. со штаб- квартирой в США. Об этом вчера в Москве сообщили президент РТ Рустам </w:t>
      </w:r>
      <w:proofErr w:type="spellStart"/>
      <w:r>
        <w:t>Минниханов</w:t>
      </w:r>
      <w:proofErr w:type="spellEnd"/>
      <w:r>
        <w:t xml:space="preserve"> и представители Российской венчурной компании – Рубен </w:t>
      </w:r>
      <w:proofErr w:type="spellStart"/>
      <w:r>
        <w:t>Варданян</w:t>
      </w:r>
      <w:proofErr w:type="spellEnd"/>
      <w:r>
        <w:t xml:space="preserve"> и Игорь </w:t>
      </w:r>
      <w:proofErr w:type="spellStart"/>
      <w:r>
        <w:t>Агамирзян</w:t>
      </w:r>
      <w:proofErr w:type="spellEnd"/>
      <w:r>
        <w:t xml:space="preserve">. Таким </w:t>
      </w:r>
      <w:proofErr w:type="gramStart"/>
      <w:r>
        <w:t>образом</w:t>
      </w:r>
      <w:proofErr w:type="gramEnd"/>
      <w:r>
        <w:t xml:space="preserve"> вчера, наконец, воплотилась идея, о которой в республике впервые мы сообщили еще в мае прошлого года. Детали нового проекта газете «БИЗНЕС </w:t>
      </w:r>
      <w:proofErr w:type="spellStart"/>
      <w:r>
        <w:t>Online</w:t>
      </w:r>
      <w:proofErr w:type="spellEnd"/>
      <w:r>
        <w:t xml:space="preserve">» раскрыл ИВФ РТ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>.</w:t>
      </w:r>
    </w:p>
    <w:p w:rsidR="00515620" w:rsidRDefault="00515620" w:rsidP="00515620">
      <w:pPr>
        <w:jc w:val="both"/>
      </w:pPr>
      <w:r>
        <w:t>ОБЕСПЕЧИТЬ ТРАНСФЕР ТЕХНОЛОГИЙ В ТАТАРСТАН</w:t>
      </w:r>
    </w:p>
    <w:p w:rsidR="00515620" w:rsidRDefault="00515620" w:rsidP="00515620">
      <w:pPr>
        <w:jc w:val="both"/>
      </w:pPr>
      <w:proofErr w:type="spellStart"/>
      <w:r>
        <w:t>Инвестиционно-венчурный</w:t>
      </w:r>
      <w:proofErr w:type="spellEnd"/>
      <w:r>
        <w:t xml:space="preserve"> фонд РТ и Российская венчурная компания создают международный венчурный фонд. Об этом вчера в ходе форума "Россия-2012" заявили президент РТ Рустам </w:t>
      </w:r>
      <w:proofErr w:type="spellStart"/>
      <w:r>
        <w:t>Минниханов</w:t>
      </w:r>
      <w:proofErr w:type="spellEnd"/>
      <w:r>
        <w:t xml:space="preserve">, председатель совета директоров ОАО "Российская венчурная компания" Рубен </w:t>
      </w:r>
      <w:proofErr w:type="spellStart"/>
      <w:r>
        <w:t>Варданян</w:t>
      </w:r>
      <w:proofErr w:type="spellEnd"/>
      <w:r>
        <w:t xml:space="preserve"> и генеральный директор ОАО "Российская венчурная компания" Игорь </w:t>
      </w:r>
      <w:proofErr w:type="spellStart"/>
      <w:r>
        <w:t>Агамирзян</w:t>
      </w:r>
      <w:proofErr w:type="spellEnd"/>
      <w:r>
        <w:t>.</w:t>
      </w:r>
    </w:p>
    <w:p w:rsidR="00515620" w:rsidRDefault="00515620" w:rsidP="00515620">
      <w:pPr>
        <w:jc w:val="both"/>
      </w:pPr>
      <w:r>
        <w:t xml:space="preserve">Фонд будет создан в Великобритании на паритетной основе, его объем - $40 миллионов. Управляющей компанией станет RVC IVFRT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., ее президентом назначен </w:t>
      </w:r>
      <w:proofErr w:type="spellStart"/>
      <w:r>
        <w:t>Агамирзян</w:t>
      </w:r>
      <w:proofErr w:type="spellEnd"/>
      <w:r>
        <w:t xml:space="preserve">, генеральным директором -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, глава ИВФ РТ. Офис фонда RVC IVFRT LP размещается на территории представительства ОАО «Российская венчурная компания» в США – компании </w:t>
      </w:r>
      <w:proofErr w:type="spellStart"/>
      <w:r>
        <w:t>Russian</w:t>
      </w:r>
      <w:proofErr w:type="spellEnd"/>
      <w:r>
        <w:t xml:space="preserve"> Venture </w:t>
      </w:r>
      <w:proofErr w:type="spellStart"/>
      <w:r>
        <w:t>Company</w:t>
      </w:r>
      <w:proofErr w:type="spellEnd"/>
      <w:r>
        <w:t xml:space="preserve"> USA </w:t>
      </w:r>
      <w:proofErr w:type="spellStart"/>
      <w:r>
        <w:t>Inc</w:t>
      </w:r>
      <w:proofErr w:type="spellEnd"/>
      <w:r>
        <w:t>.</w:t>
      </w:r>
    </w:p>
    <w:p w:rsidR="00515620" w:rsidRDefault="00515620" w:rsidP="00515620">
      <w:pPr>
        <w:jc w:val="both"/>
      </w:pPr>
      <w:r>
        <w:t>Создав международный венчурный фонд, Татарстан получит постоянное присутствие на международном венчурном рынке среди ведущих мировых фондов, сообщает пресс-служба правительства РТ. В свою очередь, через сотрудничество с РВК и ИВФ ведущие мировые фонды смогут получить доступ на отечественный рынок.</w:t>
      </w:r>
    </w:p>
    <w:p w:rsidR="00515620" w:rsidRDefault="00515620" w:rsidP="00515620">
      <w:pPr>
        <w:jc w:val="both"/>
      </w:pPr>
      <w:r>
        <w:t xml:space="preserve">«Мы понимаем, что только крупные международные фонды могут решать серьезные задачи, - сказал </w:t>
      </w:r>
      <w:proofErr w:type="spellStart"/>
      <w:r>
        <w:t>Минниханов</w:t>
      </w:r>
      <w:proofErr w:type="spellEnd"/>
      <w:r>
        <w:t>. – Определенный опыт у нас есть. Есть опыт работы с «Тройкой». Для нашего развития надо искать векторные проекты, вовлекать в работу научные, образовательные центры. И мы привлекаем в Татарстан все лучшее, что есть в мире - людей, опыт».</w:t>
      </w:r>
    </w:p>
    <w:p w:rsidR="00515620" w:rsidRDefault="00515620" w:rsidP="00515620">
      <w:pPr>
        <w:jc w:val="both"/>
      </w:pPr>
      <w:r>
        <w:t xml:space="preserve">«Мы будем приобретать те активы, которые имеют потенциал взрывного роста», - сообщил </w:t>
      </w:r>
      <w:proofErr w:type="spellStart"/>
      <w:r>
        <w:t>Агамирзян</w:t>
      </w:r>
      <w:proofErr w:type="spellEnd"/>
      <w:r>
        <w:t xml:space="preserve">, добавив, что фонд будет работать по стандартным международным правилам венчурного инвестирования по двум направлениям: присоединение в качестве ограниченного партнера к ведущим мировым венчурным фондам - в первую очередь в Кремниевой долине - и </w:t>
      </w:r>
      <w:proofErr w:type="spellStart"/>
      <w:r>
        <w:t>соинвестирование</w:t>
      </w:r>
      <w:proofErr w:type="spellEnd"/>
      <w:r>
        <w:t xml:space="preserve"> в технологические компании на ранней стадии.</w:t>
      </w:r>
    </w:p>
    <w:p w:rsidR="00515620" w:rsidRDefault="00515620" w:rsidP="00515620">
      <w:pPr>
        <w:jc w:val="both"/>
      </w:pPr>
      <w:r>
        <w:t xml:space="preserve">«Надеюсь, что создание этого фонда станет серьезным шагом в развитии венчурного капитала в России», - отметил </w:t>
      </w:r>
      <w:proofErr w:type="spellStart"/>
      <w:r>
        <w:t>Варданян</w:t>
      </w:r>
      <w:proofErr w:type="spellEnd"/>
      <w:r>
        <w:t>.</w:t>
      </w:r>
    </w:p>
    <w:p w:rsidR="00515620" w:rsidRDefault="00515620" w:rsidP="00515620">
      <w:pPr>
        <w:jc w:val="both"/>
      </w:pPr>
      <w:r>
        <w:t xml:space="preserve">На форуме "Россия-2012" Рустам </w:t>
      </w:r>
      <w:proofErr w:type="spellStart"/>
      <w:r>
        <w:t>Минниханов</w:t>
      </w:r>
      <w:proofErr w:type="spellEnd"/>
      <w:r>
        <w:t xml:space="preserve"> объявил, что Татарстан и Российская венчурная компания на паритетной основе создают международный венчурный фонд объемом $40 </w:t>
      </w:r>
      <w:proofErr w:type="spellStart"/>
      <w:r>
        <w:t>ммллионов</w:t>
      </w:r>
      <w:proofErr w:type="spellEnd"/>
    </w:p>
    <w:p w:rsidR="00515620" w:rsidRDefault="00515620" w:rsidP="00515620">
      <w:pPr>
        <w:jc w:val="both"/>
      </w:pPr>
    </w:p>
    <w:p w:rsidR="00515620" w:rsidRDefault="00515620" w:rsidP="00515620">
      <w:pPr>
        <w:jc w:val="both"/>
      </w:pPr>
      <w:r>
        <w:t>ДОСТУП К ПОТОКУ ПРОРЫВНЫХ ТЕХНОЛОГИЙ И ПЕРСПЕКТИВНЫХ КОМПАНИЙ</w:t>
      </w:r>
    </w:p>
    <w:p w:rsidR="00515620" w:rsidRDefault="00515620" w:rsidP="00515620">
      <w:pPr>
        <w:jc w:val="both"/>
      </w:pPr>
      <w:r>
        <w:t xml:space="preserve">Создание международного фонда вчера прокомментировал для газеты «БИЗНЕС </w:t>
      </w:r>
      <w:proofErr w:type="spellStart"/>
      <w:r>
        <w:t>Online</w:t>
      </w:r>
      <w:proofErr w:type="spellEnd"/>
      <w:r>
        <w:t xml:space="preserve">» глава ИВФ РТ </w:t>
      </w:r>
      <w:proofErr w:type="spellStart"/>
      <w:r>
        <w:t>Айдельдинов</w:t>
      </w:r>
      <w:proofErr w:type="spellEnd"/>
      <w:r>
        <w:t>.</w:t>
      </w:r>
    </w:p>
    <w:p w:rsidR="00515620" w:rsidRDefault="00515620" w:rsidP="00515620">
      <w:pPr>
        <w:jc w:val="both"/>
      </w:pPr>
      <w:r>
        <w:t xml:space="preserve">«Инвестиционная стратегия фонда предусматривает работу по инвестированию в ведущие международные венчурные фонды, которые работают с высокотехнологичном </w:t>
      </w:r>
      <w:proofErr w:type="gramStart"/>
      <w:r>
        <w:t>секторе</w:t>
      </w:r>
      <w:proofErr w:type="gramEnd"/>
      <w:r>
        <w:t xml:space="preserve"> и выводят свои портфельные компании в лидеры рынка, - сообщил глава ИВФ. - За счет такой деятельности планируется организовать взаимодействие по объединению компетенции с лучшими управляющими компаниями и венчурными инвесторами, </w:t>
      </w:r>
      <w:proofErr w:type="gramStart"/>
      <w:r>
        <w:t>что</w:t>
      </w:r>
      <w:proofErr w:type="gramEnd"/>
      <w:r>
        <w:t xml:space="preserve"> в конечном счете позволит обеспечить доступ на международные рынки и к потоку прорывных технологий и перспективных компаний».</w:t>
      </w:r>
    </w:p>
    <w:p w:rsidR="00515620" w:rsidRDefault="00515620" w:rsidP="00515620">
      <w:pPr>
        <w:jc w:val="both"/>
      </w:pPr>
      <w:r>
        <w:t xml:space="preserve">По словам </w:t>
      </w:r>
      <w:proofErr w:type="spellStart"/>
      <w:r>
        <w:t>Айдельдинова</w:t>
      </w:r>
      <w:proofErr w:type="spellEnd"/>
      <w:r>
        <w:t xml:space="preserve">, фонд планирует напрямую инвестировать в наиболее интересные и привлекательные компании, за счет этого обеспечить </w:t>
      </w:r>
      <w:proofErr w:type="spellStart"/>
      <w:r>
        <w:t>трансфер</w:t>
      </w:r>
      <w:proofErr w:type="spellEnd"/>
      <w:r>
        <w:t xml:space="preserve"> инновационных технологий и частных инвестиций в Татарстан, создать возможности для выхода на международные рынки российских инновационных компаний.</w:t>
      </w:r>
    </w:p>
    <w:p w:rsidR="00515620" w:rsidRDefault="00515620" w:rsidP="00515620">
      <w:pPr>
        <w:jc w:val="both"/>
      </w:pPr>
      <w:r>
        <w:t xml:space="preserve">Создание фонда в Великобритании, а расположение офиса в США </w:t>
      </w:r>
      <w:proofErr w:type="spellStart"/>
      <w:r>
        <w:t>Айдельдинов</w:t>
      </w:r>
      <w:proofErr w:type="spellEnd"/>
      <w:r>
        <w:t xml:space="preserve"> объяснил «с точки зрения эффективности управления и формирования капитала фонда». Размер фонда в дальнейшем планируется увеличить, «в том числе с привлечением новых инвестиционных партнеров».</w:t>
      </w:r>
    </w:p>
    <w:p w:rsidR="00515620" w:rsidRDefault="00515620" w:rsidP="00515620">
      <w:pPr>
        <w:jc w:val="both"/>
      </w:pPr>
      <w:r>
        <w:t xml:space="preserve">Напомним, впервые о создании такого фонда </w:t>
      </w:r>
      <w:proofErr w:type="spellStart"/>
      <w:r>
        <w:t>Айдельдинов</w:t>
      </w:r>
      <w:proofErr w:type="spellEnd"/>
      <w:r>
        <w:t xml:space="preserve"> сообщил в интервью газете «БИЗНЕС </w:t>
      </w:r>
      <w:proofErr w:type="spellStart"/>
      <w:r>
        <w:t>Online</w:t>
      </w:r>
      <w:proofErr w:type="spellEnd"/>
      <w:r>
        <w:t xml:space="preserve">» еще в мае прошлого года. «В России денег </w:t>
      </w:r>
      <w:proofErr w:type="gramStart"/>
      <w:r>
        <w:t>очень много</w:t>
      </w:r>
      <w:proofErr w:type="gramEnd"/>
      <w:r>
        <w:t xml:space="preserve">, а инновационных проектов, в которые можно вкладывать, которые генерируют денежные потоки, - их недостаточно! Недостаточно таких проектов, где есть бизнес-план, команда. Все те проекты, которые есть в нашем портфеле, находятся в очень ранней стадии. Компании, которые привлекает ИВФ РТ, для западных инвесторов могут стать привлекательными, возможно, лет через пять–семь… Мы будем инвестировать в те фонды и компании, у которых хотели бы научиться работать, а также обеспечить </w:t>
      </w:r>
      <w:proofErr w:type="spellStart"/>
      <w:r>
        <w:t>трансфер</w:t>
      </w:r>
      <w:proofErr w:type="spellEnd"/>
      <w:r>
        <w:t xml:space="preserve"> технологий в Татарстан», - сообщил тогда глава ИВФ РТ.</w:t>
      </w:r>
    </w:p>
    <w:p w:rsidR="00515620" w:rsidRDefault="00515620" w:rsidP="00515620">
      <w:pPr>
        <w:jc w:val="both"/>
      </w:pPr>
      <w:proofErr w:type="spellStart"/>
      <w:r>
        <w:t>Айдельдинов</w:t>
      </w:r>
      <w:proofErr w:type="spellEnd"/>
      <w:r>
        <w:t xml:space="preserve"> также говорил, что за $40 миллионов Татарстан «получает доступ к потоку сделок и профессиональные кадры».</w:t>
      </w:r>
    </w:p>
    <w:p w:rsidR="00515620" w:rsidRDefault="00515620" w:rsidP="00515620">
      <w:pPr>
        <w:jc w:val="both"/>
      </w:pPr>
      <w:r>
        <w:t>Формат нынешнего мероприятия значительно расширен по сравнению с предыдущими годами. Количество участников выросло почти вдвое - 3,5 тыс. и порядка 200 спикеров против 2 тыс. участников и 123 спикеров в 2011 году</w:t>
      </w:r>
    </w:p>
    <w:p w:rsidR="00515620" w:rsidRDefault="00515620" w:rsidP="00515620">
      <w:pPr>
        <w:jc w:val="both"/>
      </w:pPr>
      <w:r>
        <w:t>«ЭТОТ ПРОЦЕСС САМОСТОЯТЕЛЬНО РОССИЯ НЕ СОЗДАСТ»</w:t>
      </w:r>
    </w:p>
    <w:p w:rsidR="00515620" w:rsidRDefault="00515620" w:rsidP="00515620">
      <w:pPr>
        <w:jc w:val="both"/>
      </w:pPr>
      <w:r>
        <w:t xml:space="preserve">По мнению экспертов «БИЗНЕС </w:t>
      </w:r>
      <w:proofErr w:type="spellStart"/>
      <w:r>
        <w:t>Online</w:t>
      </w:r>
      <w:proofErr w:type="spellEnd"/>
      <w:r>
        <w:t>», небольшой по международным меркам фонд в $40 млн. не является ключевым фактором для венчурной индустрии.</w:t>
      </w:r>
    </w:p>
    <w:p w:rsidR="00515620" w:rsidRDefault="00515620" w:rsidP="00515620">
      <w:pPr>
        <w:jc w:val="both"/>
      </w:pPr>
      <w:proofErr w:type="spellStart"/>
      <w:r>
        <w:t>Дилюс</w:t>
      </w:r>
      <w:proofErr w:type="spellEnd"/>
      <w:r>
        <w:t xml:space="preserve"> </w:t>
      </w:r>
      <w:proofErr w:type="spellStart"/>
      <w:r>
        <w:t>Шавалиев</w:t>
      </w:r>
      <w:proofErr w:type="spellEnd"/>
      <w:r>
        <w:t xml:space="preserve"> - генеральный директор </w:t>
      </w:r>
      <w:proofErr w:type="spellStart"/>
      <w:r>
        <w:t>инвесткомпании</w:t>
      </w:r>
      <w:proofErr w:type="spellEnd"/>
      <w:r>
        <w:t xml:space="preserve"> «Капитал-менеджмент»:</w:t>
      </w:r>
    </w:p>
    <w:p w:rsidR="00515620" w:rsidRDefault="00515620" w:rsidP="00515620">
      <w:pPr>
        <w:jc w:val="both"/>
      </w:pPr>
      <w:r>
        <w:t xml:space="preserve">- Это решение, безусловно, очень позитивно для республики, поскольку раскрывает наши потенциальные возможности. Зачастую местные венчурные компании не могут правильно оценить проекты частных инвесторов в силу человеческого фактора. Там круг рассматриваемых </w:t>
      </w:r>
      <w:r>
        <w:lastRenderedPageBreak/>
        <w:t xml:space="preserve">лиц, которые будут принимать решения, будет гораздо шире, и может быть будет совсем другой взгляд. </w:t>
      </w:r>
      <w:proofErr w:type="gramStart"/>
      <w:r>
        <w:t>Те идеи, которые не нашли понимание у нас на внутреннем рынке, найдут его на международном.</w:t>
      </w:r>
      <w:proofErr w:type="gramEnd"/>
      <w:r>
        <w:t xml:space="preserve"> Это только плюс нашей экономике, если они будут являться резидентами нашей республики, будут работать и развиваться здесь.</w:t>
      </w:r>
    </w:p>
    <w:p w:rsidR="00515620" w:rsidRDefault="00515620" w:rsidP="00515620">
      <w:pPr>
        <w:jc w:val="both"/>
      </w:pPr>
      <w:r>
        <w:t>Что касается небольшого размера фонда в 40 миллионов долларов, то венчурные проекты и славятся тем, что не требуют очень больших вложений, но способны очень сильно выстреливать. На начальном этапе этого достаточно.</w:t>
      </w:r>
    </w:p>
    <w:p w:rsidR="00515620" w:rsidRDefault="00515620" w:rsidP="00515620">
      <w:pPr>
        <w:jc w:val="both"/>
      </w:pPr>
      <w:r>
        <w:t>Наталья Таркаева - член правления Торгово-промышленной палаты РТ:</w:t>
      </w:r>
    </w:p>
    <w:p w:rsidR="00515620" w:rsidRDefault="00515620" w:rsidP="00515620">
      <w:pPr>
        <w:jc w:val="both"/>
      </w:pPr>
      <w:r>
        <w:t>- Венчурный фонд в последнее время занял очень активную позицию по выходу на международную арену. Позиция абсолютно правильная, потому что рынок интеллектуальной собственности и венчурных инвестиций не может быть закрыт рамками Татарстана. Фонд привлекает специалистов, руководителей крупнейших венчурных фондов, показывает перспективы Татарстана, наш потенциал и что мы можем. И создание международного фонда, конечно, должно благотворно сказаться на перспективах венчурного рынка республики. Удастся или нет - это другой вопрос. Например, в Европе и Америке давно есть поисковики, а у нас пока нет. Это очень сложный процесс, который, похоже, самостоятельно Россия не создаст. Это, наверное, тот случай, когда лучше обратиться к практикам, посмотреть, как это делается в других странах, там, где процесс удалось запустить.</w:t>
      </w:r>
    </w:p>
    <w:p w:rsidR="00515620" w:rsidRDefault="00515620" w:rsidP="00515620">
      <w:pPr>
        <w:jc w:val="both"/>
      </w:pPr>
      <w:r>
        <w:t>Объем фонда не играет принципиальной роли, потому что если у вас получится, то объемы можно и увеличивать. Не получится, будут лежать эти 40 миллионов. В стране вообще достаточно большое количество свободных денег, у нас банки ищут клиентов.</w:t>
      </w:r>
    </w:p>
    <w:p w:rsidR="00515620" w:rsidRDefault="00515620" w:rsidP="00515620">
      <w:pPr>
        <w:jc w:val="both"/>
      </w:pPr>
      <w:r>
        <w:t>Почему выбраны зарубежные базы? Тот опыт, который наработан у нас по венчурному инвестированию, недостаточен для того, чтобы иметь репутацию в мировом масштабе. А в венчурном финансировании, кроме репутации, по сути больше ничего и нет. Либо доверие, либо работы нет. В этом плане я все-таки поддерживаю инициативу венчурного фонда выходить именно на мировые компании, на мировые бренды, где есть имя, доверие у венчурных компаний. Почему именно Великобритания, не могу сказать. Наверное, это требования участников и партнеров.</w:t>
      </w:r>
    </w:p>
    <w:p w:rsidR="00515620" w:rsidRDefault="00515620" w:rsidP="00515620">
      <w:pPr>
        <w:jc w:val="both"/>
      </w:pPr>
    </w:p>
    <w:p w:rsidR="007610FF" w:rsidRDefault="00515620" w:rsidP="00515620">
      <w:pPr>
        <w:jc w:val="right"/>
      </w:pPr>
      <w:r>
        <w:t>Евгений Сергеев, Владимир Казанцев</w:t>
      </w:r>
    </w:p>
    <w:sectPr w:rsidR="007610FF" w:rsidSect="0076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5620"/>
    <w:rsid w:val="00515620"/>
    <w:rsid w:val="0076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6715</Characters>
  <Application>Microsoft Office Word</Application>
  <DocSecurity>0</DocSecurity>
  <Lines>55</Lines>
  <Paragraphs>15</Paragraphs>
  <ScaleCrop>false</ScaleCrop>
  <Company>только для тестирования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2012-02-13T13:25:00Z</dcterms:created>
  <dcterms:modified xsi:type="dcterms:W3CDTF">2012-02-13T13:26:00Z</dcterms:modified>
</cp:coreProperties>
</file>